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532"/>
        <w:tblW w:w="101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thickThin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0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thickThin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7" w:hRule="atLeast"/>
        </w:trPr>
        <w:tc>
          <w:tcPr>
            <w:tcW w:w="10140" w:type="dxa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SimHei" w:eastAsia="SimHei"/>
                <w:b/>
                <w:sz w:val="52"/>
                <w:szCs w:val="52"/>
              </w:rPr>
            </w:pPr>
          </w:p>
          <w:p>
            <w:pPr>
              <w:spacing w:line="440" w:lineRule="exact"/>
              <w:rPr>
                <w:rFonts w:hint="eastAsia" w:ascii="SimHei" w:eastAsia="SimHei"/>
                <w:b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SimHei" w:eastAsia="SimHei"/>
                <w:b/>
                <w:sz w:val="52"/>
                <w:szCs w:val="52"/>
              </w:rPr>
            </w:pPr>
            <w:r>
              <w:rPr>
                <w:rFonts w:hint="eastAsia" w:ascii="SimHei" w:eastAsia="SimHei"/>
                <w:b/>
                <w:sz w:val="52"/>
                <w:szCs w:val="52"/>
              </w:rPr>
              <w:t>特种设备检验检测人员执业证明</w:t>
            </w:r>
          </w:p>
          <w:p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spacing w:line="360" w:lineRule="auto"/>
              <w:ind w:firstLine="630" w:firstLineChars="196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姓名：</w:t>
            </w:r>
          </w:p>
          <w:p>
            <w:pPr>
              <w:spacing w:line="360" w:lineRule="auto"/>
              <w:ind w:firstLine="472" w:firstLineChars="147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身份证号：__________________________</w:t>
            </w:r>
          </w:p>
          <w:p>
            <w:pPr>
              <w:spacing w:line="360" w:lineRule="auto"/>
              <w:ind w:firstLine="472" w:firstLineChars="147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根据《特种设备检验人员考核规则》、《特种设备无损检测人员考核规则》的要求，该人在我单位执业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/>
                <w:b/>
                <w:sz w:val="32"/>
                <w:szCs w:val="32"/>
              </w:rPr>
              <w:t>项目，特此证明如下：</w:t>
            </w:r>
          </w:p>
          <w:tbl>
            <w:tblPr>
              <w:tblStyle w:val="4"/>
              <w:tblW w:w="8923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6996"/>
              <w:gridCol w:w="1027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  <w:jc w:val="center"/>
              </w:trPr>
              <w:tc>
                <w:tcPr>
                  <w:tcW w:w="900" w:type="dxa"/>
                  <w:tcBorders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996" w:type="dxa"/>
                  <w:tcBorders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在证书有效期内未中断检验检测工作6个月以上</w:t>
                  </w:r>
                </w:p>
              </w:tc>
              <w:tc>
                <w:tcPr>
                  <w:tcW w:w="1027" w:type="dxa"/>
                  <w:tcBorders>
                    <w:left w:val="single" w:color="auto" w:sz="8" w:space="0"/>
                    <w:bottom w:val="single" w:color="auto" w:sz="8" w:space="0"/>
                  </w:tcBorders>
                  <w:noWrap w:val="0"/>
                  <w:vAlign w:val="top"/>
                </w:tcPr>
                <w:p>
                  <w:pPr>
                    <w:spacing w:line="440" w:lineRule="exact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3" w:hRule="atLeast"/>
                <w:jc w:val="center"/>
              </w:trPr>
              <w:tc>
                <w:tcPr>
                  <w:tcW w:w="900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99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在执业期间未发生过失或者责任事故</w:t>
                  </w:r>
                </w:p>
              </w:tc>
              <w:tc>
                <w:tcPr>
                  <w:tcW w:w="102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noWrap w:val="0"/>
                  <w:vAlign w:val="top"/>
                </w:tcPr>
                <w:p>
                  <w:pPr>
                    <w:spacing w:line="440" w:lineRule="exact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  <w:jc w:val="center"/>
              </w:trPr>
              <w:tc>
                <w:tcPr>
                  <w:tcW w:w="900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99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执业注册记录</w:t>
                  </w:r>
                </w:p>
              </w:tc>
              <w:tc>
                <w:tcPr>
                  <w:tcW w:w="102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noWrap w:val="0"/>
                  <w:vAlign w:val="top"/>
                </w:tcPr>
                <w:p>
                  <w:pPr>
                    <w:spacing w:line="440" w:lineRule="exact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4" w:hRule="atLeast"/>
                <w:jc w:val="center"/>
              </w:trPr>
              <w:tc>
                <w:tcPr>
                  <w:tcW w:w="900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99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工作见证（检验、检测报告）</w:t>
                  </w:r>
                </w:p>
              </w:tc>
              <w:tc>
                <w:tcPr>
                  <w:tcW w:w="102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noWrap w:val="0"/>
                  <w:vAlign w:val="top"/>
                </w:tcPr>
                <w:p>
                  <w:pPr>
                    <w:spacing w:line="440" w:lineRule="exact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3" w:hRule="atLeast"/>
                <w:jc w:val="center"/>
              </w:trPr>
              <w:tc>
                <w:tcPr>
                  <w:tcW w:w="900" w:type="dxa"/>
                  <w:tcBorders>
                    <w:top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996" w:type="dxa"/>
                  <w:tcBorders>
                    <w:top w:val="single" w:color="auto" w:sz="8" w:space="0"/>
                    <w:left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hint="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检验案例（检验师提供）</w:t>
                  </w:r>
                </w:p>
              </w:tc>
              <w:tc>
                <w:tcPr>
                  <w:tcW w:w="1027" w:type="dxa"/>
                  <w:tcBorders>
                    <w:top w:val="single" w:color="auto" w:sz="8" w:space="0"/>
                    <w:left w:val="single" w:color="auto" w:sz="8" w:space="0"/>
                  </w:tcBorders>
                  <w:noWrap w:val="0"/>
                  <w:vAlign w:val="top"/>
                </w:tcPr>
                <w:p>
                  <w:pPr>
                    <w:spacing w:line="440" w:lineRule="exact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440" w:lineRule="exact"/>
              <w:ind w:firstLine="691" w:firstLineChars="246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注：满足条件的用“√”表示，填写在空白格处。</w:t>
            </w:r>
          </w:p>
          <w:p>
            <w:pPr>
              <w:spacing w:line="440" w:lineRule="exact"/>
              <w:ind w:firstLine="790" w:firstLineChars="246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以上情况属实。</w:t>
            </w:r>
          </w:p>
          <w:p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spacing w:line="360" w:lineRule="auto"/>
              <w:ind w:firstLine="5959" w:firstLineChars="1855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单位公章</w:t>
            </w:r>
          </w:p>
          <w:p>
            <w:pPr>
              <w:spacing w:line="360" w:lineRule="auto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负责人签字</w:t>
            </w:r>
          </w:p>
          <w:p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                                  </w:t>
            </w:r>
          </w:p>
          <w:p>
            <w:pPr>
              <w:spacing w:line="440" w:lineRule="exact"/>
              <w:ind w:firstLine="6929" w:firstLineChars="2157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 年   月    日</w:t>
            </w:r>
          </w:p>
        </w:tc>
      </w:tr>
    </w:tbl>
    <w:p>
      <w:pPr>
        <w:ind w:firstLine="2249" w:firstLineChars="700"/>
        <w:rPr>
          <w:rFonts w:hint="eastAsia" w:ascii="仿宋_GB2312" w:hAnsi="仿宋_GB2312" w:eastAsia="仿宋_GB2312"/>
          <w:spacing w:val="-10"/>
          <w:sz w:val="32"/>
          <w:szCs w:val="30"/>
        </w:rPr>
      </w:pPr>
      <w:r>
        <w:rPr>
          <w:rFonts w:hint="eastAsia"/>
          <w:b/>
          <w:sz w:val="32"/>
          <w:szCs w:val="32"/>
        </w:rPr>
        <w:t>黑龙江省特种设备安全技术协会制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0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大肥龙</dc:creator>
  <cp:lastModifiedBy>诚实又可爱</cp:lastModifiedBy>
  <dcterms:modified xsi:type="dcterms:W3CDTF">2019-02-12T04:00:00Z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